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C" w:rsidRDefault="00C43234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723D4C" wp14:editId="41A661E1">
            <wp:simplePos x="0" y="0"/>
            <wp:positionH relativeFrom="column">
              <wp:posOffset>727075</wp:posOffset>
            </wp:positionH>
            <wp:positionV relativeFrom="paragraph">
              <wp:posOffset>3175</wp:posOffset>
            </wp:positionV>
            <wp:extent cx="241300" cy="246380"/>
            <wp:effectExtent l="0" t="0" r="6350" b="1270"/>
            <wp:wrapSquare wrapText="bothSides"/>
            <wp:docPr id="2" name="Imagen 1" descr="http://materdeicoyhaique.cl/files/in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materdeicoyhaique.cl/files/ins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COLEGIO MATER DOLOROSA</w:t>
      </w:r>
      <w:r>
        <w:rPr>
          <w:rFonts w:ascii="Arial Narrow" w:hAnsi="Arial Narrow"/>
        </w:rPr>
        <w:t xml:space="preserve">            </w:t>
      </w:r>
    </w:p>
    <w:p w:rsidR="00C43234" w:rsidRDefault="00C432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</w:p>
    <w:p w:rsidR="00E21921" w:rsidRDefault="00C432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  <w:r w:rsidR="00E4643C">
        <w:rPr>
          <w:rFonts w:ascii="Arial Narrow" w:hAnsi="Arial Narrow"/>
        </w:rPr>
        <w:t xml:space="preserve">                               Evaluación Educación Física.</w:t>
      </w:r>
      <w:r>
        <w:rPr>
          <w:rFonts w:ascii="Arial Narrow" w:hAnsi="Arial Narrow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9"/>
        <w:gridCol w:w="3365"/>
      </w:tblGrid>
      <w:tr w:rsidR="00A84A57" w:rsidRPr="007C7A53" w:rsidTr="007C7A53">
        <w:tc>
          <w:tcPr>
            <w:tcW w:w="7014" w:type="dxa"/>
            <w:gridSpan w:val="2"/>
          </w:tcPr>
          <w:p w:rsidR="00A84A57" w:rsidRPr="007C7A53" w:rsidRDefault="00A84A57">
            <w:pPr>
              <w:rPr>
                <w:rFonts w:ascii="Arial Narrow" w:hAnsi="Arial Narrow"/>
                <w:b/>
              </w:rPr>
            </w:pPr>
            <w:r w:rsidRPr="007C7A53">
              <w:rPr>
                <w:rFonts w:ascii="Arial Narrow" w:hAnsi="Arial Narrow"/>
                <w:b/>
              </w:rPr>
              <w:t>Docente:</w:t>
            </w:r>
            <w:r w:rsidR="000632FA">
              <w:rPr>
                <w:rFonts w:ascii="Arial Narrow" w:hAnsi="Arial Narrow"/>
                <w:b/>
              </w:rPr>
              <w:t xml:space="preserve"> Alejandro Pinochet N</w:t>
            </w:r>
          </w:p>
        </w:tc>
      </w:tr>
      <w:tr w:rsidR="00A84A57" w:rsidRPr="007C7A53" w:rsidTr="007C7A53">
        <w:tc>
          <w:tcPr>
            <w:tcW w:w="3649" w:type="dxa"/>
          </w:tcPr>
          <w:p w:rsidR="00A84A57" w:rsidRPr="007C7A53" w:rsidRDefault="00A84A57" w:rsidP="005B4FB6">
            <w:pPr>
              <w:rPr>
                <w:rFonts w:ascii="Arial Narrow" w:hAnsi="Arial Narrow"/>
                <w:b/>
              </w:rPr>
            </w:pPr>
            <w:r w:rsidRPr="007C7A53">
              <w:rPr>
                <w:rFonts w:ascii="Arial Narrow" w:hAnsi="Arial Narrow"/>
                <w:b/>
              </w:rPr>
              <w:t>Asignatura</w:t>
            </w:r>
            <w:r>
              <w:rPr>
                <w:rFonts w:ascii="Arial Narrow" w:hAnsi="Arial Narrow"/>
                <w:b/>
              </w:rPr>
              <w:t xml:space="preserve"> / Núcleo</w:t>
            </w:r>
            <w:r w:rsidR="00CE72C5">
              <w:rPr>
                <w:rFonts w:ascii="Arial Narrow" w:hAnsi="Arial Narrow"/>
              </w:rPr>
              <w:t xml:space="preserve">: Educación Física </w:t>
            </w:r>
          </w:p>
        </w:tc>
        <w:tc>
          <w:tcPr>
            <w:tcW w:w="3365" w:type="dxa"/>
          </w:tcPr>
          <w:p w:rsidR="00A84A57" w:rsidRPr="007C7A53" w:rsidRDefault="00A84A57" w:rsidP="00294B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Eje:</w:t>
            </w:r>
            <w:r w:rsidR="00CE72C5" w:rsidRPr="00A77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72C5">
              <w:rPr>
                <w:rFonts w:ascii="Arial Narrow" w:hAnsi="Arial Narrow"/>
                <w:sz w:val="20"/>
                <w:szCs w:val="20"/>
              </w:rPr>
              <w:t>Habilidades M</w:t>
            </w:r>
            <w:r w:rsidR="00CE72C5" w:rsidRPr="00A77E18">
              <w:rPr>
                <w:rFonts w:ascii="Arial Narrow" w:hAnsi="Arial Narrow"/>
                <w:sz w:val="20"/>
                <w:szCs w:val="20"/>
              </w:rPr>
              <w:t>otrices</w:t>
            </w:r>
          </w:p>
        </w:tc>
      </w:tr>
    </w:tbl>
    <w:p w:rsidR="00E21921" w:rsidRDefault="00E21921" w:rsidP="00E21921">
      <w:pPr>
        <w:rPr>
          <w:rFonts w:ascii="Arial Narrow" w:hAnsi="Arial Narrow"/>
        </w:rPr>
      </w:pPr>
    </w:p>
    <w:p w:rsidR="00BB1C96" w:rsidRDefault="00BB1C96" w:rsidP="00E21921">
      <w:pPr>
        <w:rPr>
          <w:rFonts w:ascii="Calibri" w:eastAsia="Times New Roman" w:hAnsi="Calibri" w:cs="Times New Roman"/>
          <w:lang w:eastAsia="es-CL"/>
        </w:rPr>
      </w:pPr>
      <w:r>
        <w:rPr>
          <w:rFonts w:ascii="Arial Narrow" w:hAnsi="Arial Narrow"/>
        </w:rPr>
        <w:t>Descripción: Para poder evaluar las Habilidades Motrices de forma Remota, se debe realizar un video, donde se observe la habilidad, que en este caso es Salto Horizontal</w:t>
      </w:r>
      <w:r w:rsidR="005405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540594">
        <w:rPr>
          <w:rFonts w:ascii="Arial Narrow" w:hAnsi="Arial Narrow"/>
        </w:rPr>
        <w:t>Este</w:t>
      </w:r>
      <w:r>
        <w:rPr>
          <w:rFonts w:ascii="Arial Narrow" w:hAnsi="Arial Narrow"/>
        </w:rPr>
        <w:t xml:space="preserve"> video debe ser en</w:t>
      </w:r>
      <w:r w:rsidR="000632FA">
        <w:rPr>
          <w:rFonts w:ascii="Arial Narrow" w:hAnsi="Arial Narrow"/>
        </w:rPr>
        <w:t>viado vía correo electrónico a</w:t>
      </w:r>
      <w:r w:rsidR="008A7579">
        <w:rPr>
          <w:rFonts w:ascii="Arial Narrow" w:hAnsi="Arial Narrow"/>
        </w:rPr>
        <w:t>:</w:t>
      </w:r>
      <w:r w:rsidR="000632FA">
        <w:rPr>
          <w:rFonts w:ascii="Arial Narrow" w:hAnsi="Arial Narrow"/>
        </w:rPr>
        <w:t xml:space="preserve"> </w:t>
      </w:r>
      <w:r w:rsidR="00540594" w:rsidRPr="00ED5505">
        <w:rPr>
          <w:rFonts w:ascii="Arial Narrow" w:hAnsi="Arial Narrow"/>
          <w:u w:val="single"/>
        </w:rPr>
        <w:t>Alejandropinochet.cmd@gmail.com</w:t>
      </w:r>
      <w:r w:rsidR="00890411">
        <w:rPr>
          <w:rFonts w:ascii="Calibri" w:eastAsia="Times New Roman" w:hAnsi="Calibri" w:cs="Times New Roman"/>
          <w:lang w:eastAsia="es-CL"/>
        </w:rPr>
        <w:t xml:space="preserve"> indicando en el ASUNTO</w:t>
      </w:r>
      <w:r>
        <w:rPr>
          <w:rFonts w:ascii="Calibri" w:eastAsia="Times New Roman" w:hAnsi="Calibri" w:cs="Times New Roman"/>
          <w:lang w:eastAsia="es-CL"/>
        </w:rPr>
        <w:t xml:space="preserve">: Nombre del Estudiante y Curso. </w:t>
      </w:r>
      <w:r w:rsidR="00890411">
        <w:rPr>
          <w:rFonts w:ascii="Calibri" w:eastAsia="Times New Roman" w:hAnsi="Calibri" w:cs="Times New Roman"/>
          <w:lang w:eastAsia="es-CL"/>
        </w:rPr>
        <w:t>Comparto link del video</w:t>
      </w:r>
      <w:r w:rsidR="00ED5505">
        <w:rPr>
          <w:rFonts w:ascii="Calibri" w:eastAsia="Times New Roman" w:hAnsi="Calibri" w:cs="Times New Roman"/>
          <w:lang w:eastAsia="es-CL"/>
        </w:rPr>
        <w:t xml:space="preserve"> observado en la clase por zoom:</w:t>
      </w:r>
    </w:p>
    <w:p w:rsidR="008D4212" w:rsidRPr="000E12E7" w:rsidRDefault="008D4212" w:rsidP="00E21921">
      <w:pPr>
        <w:rPr>
          <w:rFonts w:ascii="Calibri" w:eastAsia="Times New Roman" w:hAnsi="Calibri" w:cs="Times New Roman"/>
          <w:color w:val="002060"/>
          <w:lang w:eastAsia="es-CL"/>
        </w:rPr>
      </w:pPr>
      <w:r w:rsidRPr="000E12E7">
        <w:rPr>
          <w:rFonts w:ascii="Calibri" w:eastAsia="Times New Roman" w:hAnsi="Calibri" w:cs="Times New Roman"/>
          <w:color w:val="002060"/>
          <w:lang w:eastAsia="es-CL"/>
        </w:rPr>
        <w:t>https://www.youtube.com/watch?v=azobry2EPbw</w:t>
      </w:r>
    </w:p>
    <w:p w:rsidR="00BB1C96" w:rsidRPr="00BB1C96" w:rsidRDefault="00BB1C96" w:rsidP="00BB1C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Realización: Salto a Pies Juntos. </w:t>
      </w:r>
    </w:p>
    <w:p w:rsidR="00E21921" w:rsidRDefault="00E21921" w:rsidP="00E21921">
      <w:pPr>
        <w:rPr>
          <w:rFonts w:ascii="Arial Narrow" w:hAnsi="Arial Narrow"/>
        </w:rPr>
      </w:pPr>
      <w:r>
        <w:rPr>
          <w:rFonts w:ascii="Arial Narrow" w:hAnsi="Arial Narrow"/>
        </w:rPr>
        <w:t>Nombre del Alumno:</w:t>
      </w:r>
      <w:r>
        <w:rPr>
          <w:rFonts w:ascii="Arial Narrow" w:hAnsi="Arial Narrow"/>
        </w:rPr>
        <w:tab/>
        <w:t xml:space="preserve"> _______________________________</w:t>
      </w:r>
    </w:p>
    <w:p w:rsidR="00E21921" w:rsidRDefault="00E21921" w:rsidP="00E21921">
      <w:pPr>
        <w:rPr>
          <w:rFonts w:ascii="Arial Narrow" w:hAnsi="Arial Narrow"/>
        </w:rPr>
      </w:pPr>
      <w:r>
        <w:rPr>
          <w:rFonts w:ascii="Arial Narrow" w:hAnsi="Arial Narrow"/>
        </w:rPr>
        <w:t>Curso: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65DB3">
        <w:rPr>
          <w:rFonts w:ascii="Arial Narrow" w:hAnsi="Arial Narrow"/>
        </w:rPr>
        <w:tab/>
        <w:t>5° Básico A</w:t>
      </w:r>
    </w:p>
    <w:p w:rsidR="00E21921" w:rsidRDefault="00E21921" w:rsidP="00E21921">
      <w:pPr>
        <w:rPr>
          <w:rFonts w:ascii="Arial Narrow" w:hAnsi="Arial Narrow"/>
        </w:rPr>
      </w:pPr>
      <w:r>
        <w:rPr>
          <w:rFonts w:ascii="Arial Narrow" w:hAnsi="Arial Narrow"/>
        </w:rPr>
        <w:t>Fecha: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</w:t>
      </w:r>
    </w:p>
    <w:p w:rsidR="00E4643C" w:rsidRDefault="00E4643C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986"/>
        <w:gridCol w:w="987"/>
        <w:gridCol w:w="986"/>
        <w:gridCol w:w="987"/>
        <w:gridCol w:w="986"/>
        <w:gridCol w:w="987"/>
        <w:gridCol w:w="987"/>
      </w:tblGrid>
      <w:tr w:rsidR="00E4643C" w:rsidTr="00F4227C">
        <w:trPr>
          <w:trHeight w:val="505"/>
        </w:trPr>
        <w:tc>
          <w:tcPr>
            <w:tcW w:w="3884" w:type="dxa"/>
          </w:tcPr>
          <w:p w:rsidR="00E4643C" w:rsidRDefault="00E4643C" w:rsidP="003E3F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Criterios </w:t>
            </w:r>
            <w:r w:rsidR="003E3FF4">
              <w:rPr>
                <w:rFonts w:ascii="Arial Narrow" w:hAnsi="Arial Narrow"/>
              </w:rPr>
              <w:t>Salto Horizontal.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86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87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86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87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86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87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87" w:type="dxa"/>
          </w:tcPr>
          <w:p w:rsidR="00E4643C" w:rsidRDefault="00E4643C" w:rsidP="00E464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E4643C" w:rsidTr="00F4227C">
        <w:trPr>
          <w:trHeight w:val="508"/>
        </w:trPr>
        <w:tc>
          <w:tcPr>
            <w:tcW w:w="3884" w:type="dxa"/>
          </w:tcPr>
          <w:p w:rsidR="003E3FF4" w:rsidRDefault="003E3FF4" w:rsidP="003E3F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Preparación:</w:t>
            </w:r>
          </w:p>
          <w:p w:rsidR="00E4643C" w:rsidRDefault="003E3FF4" w:rsidP="003E3F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Extensión de Cuerpo.</w:t>
            </w:r>
          </w:p>
          <w:p w:rsidR="003E3FF4" w:rsidRDefault="003E3FF4" w:rsidP="003E3F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Agrupación </w:t>
            </w: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</w:tr>
      <w:tr w:rsidR="00E4643C" w:rsidTr="00F4227C">
        <w:trPr>
          <w:trHeight w:val="505"/>
        </w:trPr>
        <w:tc>
          <w:tcPr>
            <w:tcW w:w="3884" w:type="dxa"/>
          </w:tcPr>
          <w:p w:rsidR="00E4643C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Impulso:</w:t>
            </w:r>
          </w:p>
          <w:p w:rsidR="003E3FF4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Extensión Brazos </w:t>
            </w:r>
          </w:p>
          <w:p w:rsidR="003E3FF4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Extensión rodillas</w:t>
            </w:r>
          </w:p>
          <w:p w:rsidR="003E3FF4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Extensión Tronco </w:t>
            </w: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</w:tr>
      <w:tr w:rsidR="00E4643C" w:rsidTr="00F4227C">
        <w:trPr>
          <w:trHeight w:val="505"/>
        </w:trPr>
        <w:tc>
          <w:tcPr>
            <w:tcW w:w="3884" w:type="dxa"/>
          </w:tcPr>
          <w:p w:rsidR="00E4643C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Vuelo:</w:t>
            </w:r>
          </w:p>
          <w:p w:rsidR="003E3FF4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Posición de arco en el aire</w:t>
            </w:r>
          </w:p>
          <w:p w:rsidR="003E3FF4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Posición de Recobro. </w:t>
            </w: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</w:tr>
      <w:tr w:rsidR="00E4643C" w:rsidTr="00F4227C">
        <w:trPr>
          <w:trHeight w:val="505"/>
        </w:trPr>
        <w:tc>
          <w:tcPr>
            <w:tcW w:w="3884" w:type="dxa"/>
          </w:tcPr>
          <w:p w:rsidR="00E4643C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Aterrizaje:</w:t>
            </w:r>
          </w:p>
          <w:p w:rsidR="003E3FF4" w:rsidRDefault="003E3FF4" w:rsidP="00E21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Talón y flexión y amortiguación. </w:t>
            </w: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6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E4643C" w:rsidRDefault="00E4643C" w:rsidP="001059F8">
            <w:pPr>
              <w:rPr>
                <w:rFonts w:ascii="Arial Narrow" w:hAnsi="Arial Narrow"/>
              </w:rPr>
            </w:pPr>
          </w:p>
        </w:tc>
      </w:tr>
    </w:tbl>
    <w:p w:rsidR="00E21921" w:rsidRDefault="00E21921">
      <w:pPr>
        <w:rPr>
          <w:rFonts w:ascii="Arial Narrow" w:hAnsi="Arial Narrow"/>
        </w:rPr>
      </w:pPr>
    </w:p>
    <w:p w:rsidR="00E21921" w:rsidRDefault="00E21921">
      <w:pPr>
        <w:rPr>
          <w:rFonts w:ascii="Arial Narrow" w:hAnsi="Arial Narrow"/>
        </w:rPr>
      </w:pPr>
    </w:p>
    <w:p w:rsidR="00E4643C" w:rsidRDefault="00E219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Sumatoria de Puntaje: </w:t>
      </w:r>
      <w:r>
        <w:rPr>
          <w:rFonts w:ascii="Arial Narrow" w:hAnsi="Arial Narrow"/>
        </w:rPr>
        <w:tab/>
      </w:r>
      <w:r w:rsidR="00091634">
        <w:rPr>
          <w:rFonts w:ascii="Arial Narrow" w:hAnsi="Arial Narrow"/>
        </w:rPr>
        <w:t>___________________________</w:t>
      </w:r>
    </w:p>
    <w:p w:rsidR="00B17A31" w:rsidRPr="007C7A53" w:rsidRDefault="00B17A31">
      <w:pPr>
        <w:rPr>
          <w:rFonts w:ascii="Arial Narrow" w:hAnsi="Arial Narrow"/>
        </w:rPr>
      </w:pPr>
      <w:r>
        <w:rPr>
          <w:rFonts w:ascii="Arial Narrow" w:hAnsi="Arial Narrow"/>
        </w:rPr>
        <w:t>Puntaje ideal: 28 puntos.</w:t>
      </w:r>
    </w:p>
    <w:sectPr w:rsidR="00B17A31" w:rsidRPr="007C7A53" w:rsidSect="00E464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8F7"/>
    <w:multiLevelType w:val="hybridMultilevel"/>
    <w:tmpl w:val="8B2A2F60"/>
    <w:lvl w:ilvl="0" w:tplc="1F5C7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50F8F"/>
    <w:multiLevelType w:val="hybridMultilevel"/>
    <w:tmpl w:val="F6C80E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8"/>
    <w:rsid w:val="000149D1"/>
    <w:rsid w:val="000632FA"/>
    <w:rsid w:val="00091634"/>
    <w:rsid w:val="000E12E7"/>
    <w:rsid w:val="0019357B"/>
    <w:rsid w:val="001A45D6"/>
    <w:rsid w:val="002012FF"/>
    <w:rsid w:val="00352226"/>
    <w:rsid w:val="003E3FF4"/>
    <w:rsid w:val="00407C5A"/>
    <w:rsid w:val="0044279C"/>
    <w:rsid w:val="00540594"/>
    <w:rsid w:val="005B4FB6"/>
    <w:rsid w:val="006939FD"/>
    <w:rsid w:val="007B7375"/>
    <w:rsid w:val="007C7A53"/>
    <w:rsid w:val="007D0289"/>
    <w:rsid w:val="00890411"/>
    <w:rsid w:val="00893221"/>
    <w:rsid w:val="008A7579"/>
    <w:rsid w:val="008D4212"/>
    <w:rsid w:val="008E7228"/>
    <w:rsid w:val="00956C03"/>
    <w:rsid w:val="00A84A57"/>
    <w:rsid w:val="00B10659"/>
    <w:rsid w:val="00B17A31"/>
    <w:rsid w:val="00B83ACC"/>
    <w:rsid w:val="00B922FF"/>
    <w:rsid w:val="00BB1C96"/>
    <w:rsid w:val="00BB7A08"/>
    <w:rsid w:val="00BE7563"/>
    <w:rsid w:val="00C43234"/>
    <w:rsid w:val="00CE72C5"/>
    <w:rsid w:val="00D20EB1"/>
    <w:rsid w:val="00D52CC9"/>
    <w:rsid w:val="00E21921"/>
    <w:rsid w:val="00E4643C"/>
    <w:rsid w:val="00ED5505"/>
    <w:rsid w:val="00F4227C"/>
    <w:rsid w:val="00F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1C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B1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1C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B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HP</cp:lastModifiedBy>
  <cp:revision>2</cp:revision>
  <cp:lastPrinted>2021-02-24T14:17:00Z</cp:lastPrinted>
  <dcterms:created xsi:type="dcterms:W3CDTF">2021-03-15T14:24:00Z</dcterms:created>
  <dcterms:modified xsi:type="dcterms:W3CDTF">2021-03-15T14:24:00Z</dcterms:modified>
</cp:coreProperties>
</file>